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944A4" w14:textId="77777777" w:rsidR="00762B61" w:rsidRPr="001B171D" w:rsidRDefault="00762B61" w:rsidP="001B171D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17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оценки заявок,</w:t>
      </w:r>
    </w:p>
    <w:p w14:paraId="505B2FE1" w14:textId="77777777" w:rsidR="00762B61" w:rsidRPr="001B171D" w:rsidRDefault="00762B61" w:rsidP="001B171D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17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окончательных предложений </w:t>
      </w:r>
    </w:p>
    <w:p w14:paraId="5548B5A9" w14:textId="77777777" w:rsidR="00762B61" w:rsidRPr="001B171D" w:rsidRDefault="00762B61" w:rsidP="001B171D">
      <w:pPr>
        <w:spacing w:after="2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17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участников закупки и критерий этой оценки</w:t>
      </w:r>
    </w:p>
    <w:p w14:paraId="616DF5F3" w14:textId="77777777" w:rsidR="00762B61" w:rsidRPr="008143C5" w:rsidRDefault="00762B61" w:rsidP="008143C5">
      <w:pPr>
        <w:spacing w:after="240"/>
        <w:ind w:firstLine="70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3C5">
        <w:rPr>
          <w:rFonts w:ascii="Times New Roman" w:eastAsia="Times New Roman" w:hAnsi="Times New Roman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 г. № 78 «Об утверждении Порядка оценки заявок, окончательных предложений участников закупки при проведении запроса предложений».</w:t>
      </w:r>
    </w:p>
    <w:p w14:paraId="52815826" w14:textId="3AF5123B" w:rsidR="00830D7D" w:rsidRPr="008143C5" w:rsidRDefault="00830D7D" w:rsidP="008143C5">
      <w:pPr>
        <w:ind w:firstLine="709"/>
        <w:contextualSpacing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471F80B9" w14:textId="77777777" w:rsidR="00830D7D" w:rsidRPr="008143C5" w:rsidRDefault="00830D7D" w:rsidP="00830D7D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8143C5">
        <w:rPr>
          <w:rFonts w:ascii="Times New Roman" w:hAnsi="Times New Roman"/>
          <w:b/>
          <w:bCs/>
          <w:sz w:val="24"/>
          <w:szCs w:val="24"/>
          <w:u w:val="single"/>
        </w:rPr>
        <w:t>Критерий оценки:</w:t>
      </w:r>
    </w:p>
    <w:p w14:paraId="162498B1" w14:textId="4FFE58EC" w:rsidR="00830D7D" w:rsidRPr="008143C5" w:rsidRDefault="00830D7D" w:rsidP="008143C5">
      <w:pPr>
        <w:rPr>
          <w:rFonts w:ascii="Times New Roman" w:hAnsi="Times New Roman"/>
          <w:b/>
          <w:bCs/>
          <w:sz w:val="24"/>
          <w:szCs w:val="24"/>
        </w:rPr>
      </w:pPr>
      <w:r w:rsidRPr="008143C5">
        <w:rPr>
          <w:rFonts w:ascii="Times New Roman" w:hAnsi="Times New Roman"/>
          <w:b/>
          <w:bCs/>
          <w:sz w:val="24"/>
          <w:szCs w:val="24"/>
        </w:rPr>
        <w:t>1. Стоимостные:</w:t>
      </w:r>
    </w:p>
    <w:p w14:paraId="15027DEB" w14:textId="6BD48F43" w:rsidR="00830D7D" w:rsidRPr="008143C5" w:rsidRDefault="00830D7D" w:rsidP="001B171D">
      <w:pPr>
        <w:tabs>
          <w:tab w:val="left" w:pos="404"/>
        </w:tabs>
        <w:ind w:firstLine="284"/>
        <w:rPr>
          <w:rFonts w:ascii="Times New Roman" w:hAnsi="Times New Roman"/>
          <w:sz w:val="24"/>
          <w:szCs w:val="24"/>
        </w:rPr>
      </w:pPr>
      <w:r w:rsidRPr="008143C5">
        <w:rPr>
          <w:rFonts w:ascii="Times New Roman" w:hAnsi="Times New Roman"/>
          <w:sz w:val="24"/>
          <w:szCs w:val="24"/>
        </w:rPr>
        <w:t xml:space="preserve">1.1. Цена контракта </w:t>
      </w:r>
    </w:p>
    <w:p w14:paraId="1BA55C04" w14:textId="243788E8" w:rsidR="00830D7D" w:rsidRPr="008143C5" w:rsidRDefault="00830D7D" w:rsidP="00830D7D">
      <w:pPr>
        <w:rPr>
          <w:rFonts w:ascii="Times New Roman" w:hAnsi="Times New Roman"/>
          <w:sz w:val="24"/>
          <w:szCs w:val="24"/>
        </w:rPr>
      </w:pPr>
      <w:r w:rsidRPr="008143C5">
        <w:rPr>
          <w:rFonts w:ascii="Times New Roman" w:hAnsi="Times New Roman"/>
          <w:b/>
          <w:sz w:val="24"/>
          <w:szCs w:val="24"/>
        </w:rPr>
        <w:t xml:space="preserve">2. </w:t>
      </w:r>
      <w:proofErr w:type="spellStart"/>
      <w:r w:rsidRPr="008143C5">
        <w:rPr>
          <w:rFonts w:ascii="Times New Roman" w:hAnsi="Times New Roman"/>
          <w:b/>
          <w:sz w:val="24"/>
          <w:szCs w:val="24"/>
        </w:rPr>
        <w:t>Нестоимостные</w:t>
      </w:r>
      <w:proofErr w:type="spellEnd"/>
      <w:r w:rsidRPr="008143C5">
        <w:rPr>
          <w:rFonts w:ascii="Times New Roman" w:hAnsi="Times New Roman"/>
          <w:b/>
          <w:sz w:val="24"/>
          <w:szCs w:val="24"/>
        </w:rPr>
        <w:t>:</w:t>
      </w:r>
    </w:p>
    <w:p w14:paraId="31C7CF69" w14:textId="77777777" w:rsidR="00830D7D" w:rsidRPr="008143C5" w:rsidRDefault="00830D7D" w:rsidP="00830D7D">
      <w:pPr>
        <w:rPr>
          <w:rFonts w:ascii="Times New Roman" w:hAnsi="Times New Roman"/>
          <w:sz w:val="24"/>
          <w:szCs w:val="24"/>
        </w:rPr>
      </w:pPr>
      <w:r w:rsidRPr="008143C5">
        <w:rPr>
          <w:rFonts w:ascii="Times New Roman" w:hAnsi="Times New Roman"/>
          <w:sz w:val="24"/>
          <w:szCs w:val="24"/>
        </w:rPr>
        <w:t xml:space="preserve">     2.1. Качественные и технические характеристики </w:t>
      </w:r>
    </w:p>
    <w:p w14:paraId="596CAD55" w14:textId="77777777" w:rsidR="00830D7D" w:rsidRPr="008143C5" w:rsidRDefault="00830D7D" w:rsidP="00830D7D">
      <w:pPr>
        <w:rPr>
          <w:rFonts w:ascii="Times New Roman" w:hAnsi="Times New Roman"/>
          <w:sz w:val="16"/>
          <w:szCs w:val="16"/>
        </w:rPr>
      </w:pPr>
    </w:p>
    <w:p w14:paraId="39428CF1" w14:textId="77777777" w:rsidR="00830D7D" w:rsidRPr="008143C5" w:rsidRDefault="00830D7D" w:rsidP="00830D7D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8143C5">
        <w:rPr>
          <w:rFonts w:ascii="Times New Roman" w:hAnsi="Times New Roman"/>
          <w:b/>
          <w:bCs/>
          <w:sz w:val="24"/>
          <w:szCs w:val="24"/>
          <w:u w:val="single"/>
        </w:rPr>
        <w:t>Удельный вес критерия оценки:</w:t>
      </w:r>
    </w:p>
    <w:p w14:paraId="49066DB3" w14:textId="0D05082C" w:rsidR="00830D7D" w:rsidRPr="008143C5" w:rsidRDefault="00830D7D" w:rsidP="00830D7D">
      <w:pPr>
        <w:rPr>
          <w:rFonts w:ascii="Times New Roman" w:hAnsi="Times New Roman"/>
          <w:bCs/>
          <w:sz w:val="24"/>
          <w:szCs w:val="24"/>
        </w:rPr>
      </w:pPr>
      <w:r w:rsidRPr="008143C5">
        <w:rPr>
          <w:rFonts w:ascii="Times New Roman" w:hAnsi="Times New Roman"/>
          <w:b/>
          <w:bCs/>
          <w:sz w:val="24"/>
          <w:szCs w:val="24"/>
        </w:rPr>
        <w:t>1. Стоимостные – 70%</w:t>
      </w:r>
    </w:p>
    <w:p w14:paraId="16AB5947" w14:textId="5925BB17" w:rsidR="00830D7D" w:rsidRPr="008143C5" w:rsidRDefault="00830D7D" w:rsidP="001B171D">
      <w:pPr>
        <w:ind w:firstLine="284"/>
        <w:rPr>
          <w:rFonts w:ascii="Times New Roman" w:hAnsi="Times New Roman"/>
          <w:sz w:val="24"/>
          <w:szCs w:val="24"/>
        </w:rPr>
      </w:pPr>
      <w:r w:rsidRPr="008143C5">
        <w:rPr>
          <w:rFonts w:ascii="Times New Roman" w:hAnsi="Times New Roman"/>
          <w:sz w:val="24"/>
          <w:szCs w:val="24"/>
        </w:rPr>
        <w:t xml:space="preserve">1.1. Цена контракта – 100 % </w:t>
      </w:r>
    </w:p>
    <w:p w14:paraId="468CA5D3" w14:textId="3AF0D396" w:rsidR="00830D7D" w:rsidRPr="008143C5" w:rsidRDefault="00830D7D" w:rsidP="00830D7D">
      <w:pPr>
        <w:rPr>
          <w:rFonts w:ascii="Times New Roman" w:hAnsi="Times New Roman"/>
          <w:b/>
          <w:sz w:val="24"/>
          <w:szCs w:val="24"/>
        </w:rPr>
      </w:pPr>
      <w:r w:rsidRPr="008143C5">
        <w:rPr>
          <w:rFonts w:ascii="Times New Roman" w:hAnsi="Times New Roman"/>
          <w:b/>
          <w:sz w:val="24"/>
          <w:szCs w:val="24"/>
        </w:rPr>
        <w:t xml:space="preserve">2. </w:t>
      </w:r>
      <w:proofErr w:type="spellStart"/>
      <w:r w:rsidRPr="008143C5">
        <w:rPr>
          <w:rFonts w:ascii="Times New Roman" w:hAnsi="Times New Roman"/>
          <w:b/>
          <w:sz w:val="24"/>
          <w:szCs w:val="24"/>
        </w:rPr>
        <w:t>Нестоимостные</w:t>
      </w:r>
      <w:proofErr w:type="spellEnd"/>
      <w:r w:rsidRPr="008143C5">
        <w:rPr>
          <w:rFonts w:ascii="Times New Roman" w:hAnsi="Times New Roman"/>
          <w:b/>
          <w:sz w:val="24"/>
          <w:szCs w:val="24"/>
        </w:rPr>
        <w:t xml:space="preserve"> – 30 %</w:t>
      </w:r>
    </w:p>
    <w:p w14:paraId="1CC26FDD" w14:textId="166E47E2" w:rsidR="0061287A" w:rsidRPr="008143C5" w:rsidRDefault="00830D7D" w:rsidP="001B171D">
      <w:pPr>
        <w:ind w:firstLine="284"/>
        <w:rPr>
          <w:rFonts w:ascii="Times New Roman" w:hAnsi="Times New Roman"/>
          <w:sz w:val="24"/>
          <w:szCs w:val="24"/>
        </w:rPr>
      </w:pPr>
      <w:r w:rsidRPr="008143C5">
        <w:rPr>
          <w:rFonts w:ascii="Times New Roman" w:hAnsi="Times New Roman"/>
          <w:sz w:val="24"/>
          <w:szCs w:val="24"/>
        </w:rPr>
        <w:t xml:space="preserve">2.1. Качественные и технические характеристики – 100 %  </w:t>
      </w:r>
    </w:p>
    <w:p w14:paraId="6A4A2D73" w14:textId="77777777" w:rsidR="00830D7D" w:rsidRPr="008143C5" w:rsidRDefault="00830D7D" w:rsidP="00830D7D">
      <w:pPr>
        <w:rPr>
          <w:rFonts w:ascii="Times New Roman" w:hAnsi="Times New Roman"/>
          <w:sz w:val="24"/>
          <w:szCs w:val="24"/>
        </w:rPr>
      </w:pPr>
      <w:r w:rsidRPr="008143C5"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Overlap w:val="never"/>
        <w:tblW w:w="10499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276"/>
        <w:gridCol w:w="1191"/>
        <w:gridCol w:w="1734"/>
        <w:gridCol w:w="1753"/>
        <w:gridCol w:w="1710"/>
      </w:tblGrid>
      <w:tr w:rsidR="005F0039" w:rsidRPr="008143C5" w14:paraId="21205F65" w14:textId="77777777" w:rsidTr="001B171D">
        <w:trPr>
          <w:trHeight w:hRule="exact" w:val="1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BE8F83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3C5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945C4C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3C5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 заявок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A5A2EE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3C5">
              <w:rPr>
                <w:rFonts w:ascii="Times New Roman" w:hAnsi="Times New Roman"/>
                <w:b/>
                <w:bCs/>
                <w:sz w:val="24"/>
                <w:szCs w:val="24"/>
              </w:rPr>
              <w:t>Удельный вес групп критериев оценки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685DB2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3C5">
              <w:rPr>
                <w:rFonts w:ascii="Times New Roman" w:hAnsi="Times New Roman"/>
                <w:b/>
                <w:bCs/>
                <w:sz w:val="24"/>
                <w:szCs w:val="24"/>
              </w:rPr>
              <w:t>Удельный вес критериев оценки в группе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DF82AF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3C5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A5215C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3C5">
              <w:rPr>
                <w:rFonts w:ascii="Times New Roman" w:hAnsi="Times New Roman"/>
                <w:b/>
                <w:bCs/>
                <w:sz w:val="24"/>
                <w:szCs w:val="24"/>
              </w:rPr>
              <w:t>Параметры критерия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D793A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3C5">
              <w:rPr>
                <w:rFonts w:ascii="Times New Roman" w:hAnsi="Times New Roman"/>
                <w:b/>
                <w:bCs/>
                <w:sz w:val="24"/>
                <w:szCs w:val="24"/>
              </w:rPr>
              <w:t>Порядок оценки</w:t>
            </w:r>
          </w:p>
        </w:tc>
      </w:tr>
      <w:tr w:rsidR="005F0039" w:rsidRPr="008143C5" w14:paraId="59517C9B" w14:textId="77777777" w:rsidTr="001B171D">
        <w:trPr>
          <w:trHeight w:hRule="exact"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F85771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3C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3F7B44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3C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68CB3A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3C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493CA6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3C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A87835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3C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18632B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3C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14143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3C5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5F0039" w:rsidRPr="008143C5" w14:paraId="0C2710B1" w14:textId="77777777" w:rsidTr="001B171D">
        <w:trPr>
          <w:trHeight w:hRule="exact" w:val="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263B46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3C5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BCB4AA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3C5">
              <w:rPr>
                <w:rFonts w:ascii="Times New Roman" w:hAnsi="Times New Roman"/>
                <w:b/>
                <w:bCs/>
                <w:sz w:val="24"/>
                <w:szCs w:val="24"/>
              </w:rPr>
              <w:t>Стоимостные: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6B9522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3C5">
              <w:rPr>
                <w:rFonts w:ascii="Times New Roman" w:hAnsi="Times New Roman"/>
                <w:b/>
                <w:bCs/>
                <w:sz w:val="24"/>
                <w:szCs w:val="24"/>
              </w:rPr>
              <w:t>70 %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44F5BE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3C5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94634D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3C5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B23C52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3C5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C0C3DE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3C5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5F0039" w:rsidRPr="008143C5" w14:paraId="06AAD76A" w14:textId="77777777" w:rsidTr="001B171D">
        <w:trPr>
          <w:trHeight w:hRule="exact" w:val="2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B7FF23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C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C3BB55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C5">
              <w:rPr>
                <w:rFonts w:ascii="Times New Roman" w:hAnsi="Times New Roman"/>
                <w:sz w:val="24"/>
                <w:szCs w:val="24"/>
              </w:rPr>
              <w:t>Цена контракта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F668A5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C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51967B2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ABE4C3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C5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740986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9E16C0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C5">
              <w:rPr>
                <w:rFonts w:ascii="Times New Roman" w:hAnsi="Times New Roman"/>
                <w:sz w:val="24"/>
                <w:szCs w:val="24"/>
              </w:rPr>
              <w:t>Цена, предлагаемая участником закупки, рубли</w:t>
            </w:r>
          </w:p>
          <w:p w14:paraId="78DB78A5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C5">
              <w:rPr>
                <w:rFonts w:ascii="Times New Roman" w:hAnsi="Times New Roman"/>
                <w:sz w:val="24"/>
                <w:szCs w:val="24"/>
              </w:rPr>
              <w:t>ПМР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5B4A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C5">
              <w:rPr>
                <w:rFonts w:ascii="Times New Roman" w:hAnsi="Times New Roman"/>
                <w:sz w:val="24"/>
                <w:szCs w:val="24"/>
              </w:rPr>
              <w:t>Наибольшее количество баллов присваивается предложению с наименьшей ценой</w:t>
            </w:r>
          </w:p>
        </w:tc>
      </w:tr>
      <w:tr w:rsidR="005F0039" w:rsidRPr="008143C5" w14:paraId="0FB16F48" w14:textId="77777777" w:rsidTr="001B171D">
        <w:trPr>
          <w:trHeight w:hRule="exact"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16B374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3C5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F60F3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143C5">
              <w:rPr>
                <w:rFonts w:ascii="Times New Roman" w:hAnsi="Times New Roman"/>
                <w:b/>
                <w:bCs/>
                <w:sz w:val="24"/>
                <w:szCs w:val="24"/>
              </w:rPr>
              <w:t>Нестоимостные</w:t>
            </w:r>
            <w:proofErr w:type="spellEnd"/>
            <w:r w:rsidRPr="008143C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673521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3C5">
              <w:rPr>
                <w:rFonts w:ascii="Times New Roman" w:hAnsi="Times New Roman"/>
                <w:b/>
                <w:bCs/>
                <w:sz w:val="24"/>
                <w:szCs w:val="24"/>
              </w:rPr>
              <w:t>30 %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6DE75E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3C5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51B35A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3C5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5A51FF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3C5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765B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3C5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5F0039" w:rsidRPr="008143C5" w14:paraId="08816F0D" w14:textId="77777777" w:rsidTr="001B171D">
        <w:trPr>
          <w:trHeight w:hRule="exact" w:val="3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06D820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C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9E1B98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C5">
              <w:rPr>
                <w:rFonts w:ascii="Times New Roman" w:hAnsi="Times New Roman"/>
                <w:sz w:val="24"/>
                <w:szCs w:val="24"/>
              </w:rPr>
              <w:t>Качественные и технические характеристики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955322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A3330B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C5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E9F1DB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F035A0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C5">
              <w:rPr>
                <w:rFonts w:ascii="Times New Roman" w:hAnsi="Times New Roman"/>
                <w:sz w:val="24"/>
                <w:szCs w:val="24"/>
              </w:rPr>
              <w:t>В документации</w:t>
            </w:r>
          </w:p>
          <w:p w14:paraId="63461782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C5">
              <w:rPr>
                <w:rFonts w:ascii="Times New Roman" w:hAnsi="Times New Roman"/>
                <w:sz w:val="24"/>
                <w:szCs w:val="24"/>
              </w:rPr>
              <w:t>о проведении</w:t>
            </w:r>
          </w:p>
          <w:p w14:paraId="1300D502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C5">
              <w:rPr>
                <w:rFonts w:ascii="Times New Roman" w:hAnsi="Times New Roman"/>
                <w:sz w:val="24"/>
                <w:szCs w:val="24"/>
              </w:rPr>
              <w:t>запроса</w:t>
            </w:r>
          </w:p>
          <w:p w14:paraId="21F86E18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C5">
              <w:rPr>
                <w:rFonts w:ascii="Times New Roman" w:hAnsi="Times New Roman"/>
                <w:sz w:val="24"/>
                <w:szCs w:val="24"/>
              </w:rPr>
              <w:t>предложений</w:t>
            </w:r>
          </w:p>
          <w:p w14:paraId="52A44351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C5">
              <w:rPr>
                <w:rFonts w:ascii="Times New Roman" w:hAnsi="Times New Roman"/>
                <w:sz w:val="24"/>
                <w:szCs w:val="24"/>
              </w:rPr>
              <w:t>обозначены</w:t>
            </w:r>
          </w:p>
          <w:p w14:paraId="02B767E6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C5">
              <w:rPr>
                <w:rFonts w:ascii="Times New Roman" w:hAnsi="Times New Roman"/>
                <w:sz w:val="24"/>
                <w:szCs w:val="24"/>
              </w:rPr>
              <w:t>примерные</w:t>
            </w:r>
          </w:p>
          <w:p w14:paraId="5119A47E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C5">
              <w:rPr>
                <w:rFonts w:ascii="Times New Roman" w:hAnsi="Times New Roman"/>
                <w:sz w:val="24"/>
                <w:szCs w:val="24"/>
              </w:rPr>
              <w:t>(желаемые)</w:t>
            </w:r>
          </w:p>
          <w:p w14:paraId="5FC8499E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C5">
              <w:rPr>
                <w:rFonts w:ascii="Times New Roman" w:hAnsi="Times New Roman"/>
                <w:sz w:val="24"/>
                <w:szCs w:val="24"/>
              </w:rPr>
              <w:t>параметры</w:t>
            </w:r>
          </w:p>
          <w:p w14:paraId="21BD2D0F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C5">
              <w:rPr>
                <w:rFonts w:ascii="Times New Roman" w:hAnsi="Times New Roman"/>
                <w:sz w:val="24"/>
                <w:szCs w:val="24"/>
              </w:rPr>
              <w:t>объекта закупки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592F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C5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  <w:p w14:paraId="64485DE0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C5">
              <w:rPr>
                <w:rFonts w:ascii="Times New Roman" w:hAnsi="Times New Roman"/>
                <w:sz w:val="24"/>
                <w:szCs w:val="24"/>
              </w:rPr>
              <w:t>определяется</w:t>
            </w:r>
          </w:p>
          <w:p w14:paraId="474659AE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C5">
              <w:rPr>
                <w:rFonts w:ascii="Times New Roman" w:hAnsi="Times New Roman"/>
                <w:sz w:val="24"/>
                <w:szCs w:val="24"/>
              </w:rPr>
              <w:t>как среднее</w:t>
            </w:r>
          </w:p>
          <w:p w14:paraId="70EB32FD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C5">
              <w:rPr>
                <w:rFonts w:ascii="Times New Roman" w:hAnsi="Times New Roman"/>
                <w:sz w:val="24"/>
                <w:szCs w:val="24"/>
              </w:rPr>
              <w:t>арифметическое</w:t>
            </w:r>
          </w:p>
          <w:p w14:paraId="0A0FF865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C5">
              <w:rPr>
                <w:rFonts w:ascii="Times New Roman" w:hAnsi="Times New Roman"/>
                <w:sz w:val="24"/>
                <w:szCs w:val="24"/>
              </w:rPr>
              <w:t>оценок (в баллах)</w:t>
            </w:r>
          </w:p>
          <w:p w14:paraId="21B8DE22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C5">
              <w:rPr>
                <w:rFonts w:ascii="Times New Roman" w:hAnsi="Times New Roman"/>
                <w:sz w:val="24"/>
                <w:szCs w:val="24"/>
              </w:rPr>
              <w:t>всех членов</w:t>
            </w:r>
          </w:p>
          <w:p w14:paraId="4C2E94F8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C5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  <w:p w14:paraId="3215C709" w14:textId="77777777" w:rsidR="00830D7D" w:rsidRPr="008143C5" w:rsidRDefault="00830D7D" w:rsidP="008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C5">
              <w:rPr>
                <w:rFonts w:ascii="Times New Roman" w:hAnsi="Times New Roman"/>
                <w:sz w:val="24"/>
                <w:szCs w:val="24"/>
              </w:rPr>
              <w:t>заказчика</w:t>
            </w:r>
          </w:p>
        </w:tc>
      </w:tr>
    </w:tbl>
    <w:p w14:paraId="688E03D6" w14:textId="77777777" w:rsidR="00830D7D" w:rsidRPr="008143C5" w:rsidRDefault="00830D7D" w:rsidP="008143C5">
      <w:pPr>
        <w:rPr>
          <w:rFonts w:ascii="Times New Roman" w:hAnsi="Times New Roman"/>
          <w:b/>
          <w:sz w:val="24"/>
          <w:szCs w:val="24"/>
        </w:rPr>
      </w:pPr>
    </w:p>
    <w:sectPr w:rsidR="00830D7D" w:rsidRPr="008143C5" w:rsidSect="001B171D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17A9"/>
    <w:multiLevelType w:val="hybridMultilevel"/>
    <w:tmpl w:val="E494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069E8"/>
    <w:multiLevelType w:val="hybridMultilevel"/>
    <w:tmpl w:val="1194B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61"/>
    <w:rsid w:val="001B171D"/>
    <w:rsid w:val="00274C02"/>
    <w:rsid w:val="002D1332"/>
    <w:rsid w:val="002D605B"/>
    <w:rsid w:val="004F022C"/>
    <w:rsid w:val="005F0039"/>
    <w:rsid w:val="0061287A"/>
    <w:rsid w:val="00762B61"/>
    <w:rsid w:val="008143C5"/>
    <w:rsid w:val="00830D7D"/>
    <w:rsid w:val="0084301A"/>
    <w:rsid w:val="00A817EA"/>
    <w:rsid w:val="00B1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9964"/>
  <w15:docId w15:val="{4636F297-5764-427B-B594-151E250B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B61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C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4C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6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Hi-tech</cp:lastModifiedBy>
  <cp:revision>14</cp:revision>
  <cp:lastPrinted>2024-02-20T08:09:00Z</cp:lastPrinted>
  <dcterms:created xsi:type="dcterms:W3CDTF">2021-08-02T14:33:00Z</dcterms:created>
  <dcterms:modified xsi:type="dcterms:W3CDTF">2024-02-20T08:09:00Z</dcterms:modified>
</cp:coreProperties>
</file>